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FB35A" w14:textId="77777777" w:rsidR="00332EDA" w:rsidRPr="00AA4B90" w:rsidRDefault="00332EDA" w:rsidP="00332EDA">
      <w:pPr>
        <w:widowControl w:val="0"/>
        <w:suppressLineNumbers/>
        <w:suppressAutoHyphens/>
        <w:autoSpaceDN w:val="0"/>
        <w:spacing w:before="100" w:after="0" w:line="240" w:lineRule="auto"/>
        <w:ind w:left="-454"/>
        <w:jc w:val="both"/>
        <w:textAlignment w:val="baseline"/>
        <w:rPr>
          <w:rFonts w:ascii="Times New Roman" w:eastAsia="Times New Roman" w:hAnsi="Times New Roman" w:cs="Calibri"/>
          <w:color w:val="000000"/>
          <w:kern w:val="3"/>
          <w:sz w:val="22"/>
          <w:szCs w:val="22"/>
          <w:lang w:eastAsia="pl-PL" w:bidi="hi-IN"/>
          <w14:ligatures w14:val="none"/>
        </w:rPr>
      </w:pPr>
    </w:p>
    <w:p w14:paraId="66506ADF" w14:textId="77777777" w:rsidR="00332EDA" w:rsidRPr="00AA4B90" w:rsidRDefault="00332EDA" w:rsidP="00332EDA">
      <w:pPr>
        <w:widowControl w:val="0"/>
        <w:suppressLineNumbers/>
        <w:suppressAutoHyphens/>
        <w:autoSpaceDN w:val="0"/>
        <w:spacing w:before="100" w:after="0" w:line="240" w:lineRule="auto"/>
        <w:ind w:left="-454"/>
        <w:jc w:val="both"/>
        <w:textAlignment w:val="baseline"/>
        <w:rPr>
          <w:rFonts w:ascii="Times New Roman" w:eastAsia="Times New Roman" w:hAnsi="Times New Roman" w:cs="Calibri"/>
          <w:color w:val="000000"/>
          <w:kern w:val="3"/>
          <w:sz w:val="22"/>
          <w:szCs w:val="22"/>
          <w:lang w:eastAsia="pl-PL" w:bidi="hi-IN"/>
          <w14:ligatures w14:val="none"/>
        </w:rPr>
      </w:pPr>
    </w:p>
    <w:p w14:paraId="3620CB6C" w14:textId="77777777" w:rsidR="00332EDA" w:rsidRPr="00AA4B90" w:rsidRDefault="00332EDA" w:rsidP="00332EDA">
      <w:pPr>
        <w:widowControl w:val="0"/>
        <w:suppressLineNumbers/>
        <w:suppressAutoHyphens/>
        <w:autoSpaceDN w:val="0"/>
        <w:spacing w:before="100" w:after="0" w:line="240" w:lineRule="auto"/>
        <w:ind w:left="19" w:hanging="19"/>
        <w:jc w:val="both"/>
        <w:textAlignment w:val="baseline"/>
        <w:rPr>
          <w:rFonts w:ascii="Times New Roman" w:eastAsia="Times New Roman" w:hAnsi="Times New Roman" w:cs="Calibri"/>
          <w:color w:val="000000"/>
          <w:kern w:val="3"/>
          <w:sz w:val="22"/>
          <w:szCs w:val="22"/>
          <w:lang w:eastAsia="pl-PL" w:bidi="hi-IN"/>
          <w14:ligatures w14:val="none"/>
        </w:rPr>
      </w:pPr>
    </w:p>
    <w:p w14:paraId="2328C2FB" w14:textId="77777777" w:rsidR="00332EDA" w:rsidRPr="00AA4B90" w:rsidRDefault="00332EDA" w:rsidP="00332EDA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Calibri"/>
          <w:b/>
          <w:kern w:val="3"/>
          <w:sz w:val="20"/>
          <w:szCs w:val="20"/>
          <w:lang w:eastAsia="zh-CN" w:bidi="hi-IN"/>
          <w14:ligatures w14:val="none"/>
        </w:rPr>
      </w:pPr>
      <w:r w:rsidRPr="00AA4B90">
        <w:rPr>
          <w:rFonts w:ascii="Times New Roman" w:eastAsia="SimSun" w:hAnsi="Times New Roman" w:cs="Calibri"/>
          <w:b/>
          <w:kern w:val="3"/>
          <w:sz w:val="20"/>
          <w:szCs w:val="20"/>
          <w:lang w:eastAsia="zh-CN" w:bidi="hi-IN"/>
          <w14:ligatures w14:val="none"/>
        </w:rPr>
        <w:t>Klauzula informacyjna z art. 13 RODO w celu związanym z postępowaniem o udzielenie</w:t>
      </w:r>
    </w:p>
    <w:p w14:paraId="6DCCDB5E" w14:textId="77777777" w:rsidR="00332EDA" w:rsidRPr="00AA4B90" w:rsidRDefault="00332EDA" w:rsidP="00332ED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Calibri"/>
          <w:b/>
          <w:kern w:val="3"/>
          <w:sz w:val="20"/>
          <w:szCs w:val="20"/>
          <w:lang w:eastAsia="zh-CN" w:bidi="hi-IN"/>
          <w14:ligatures w14:val="none"/>
        </w:rPr>
      </w:pPr>
      <w:r w:rsidRPr="00AA4B90">
        <w:rPr>
          <w:rFonts w:ascii="Times New Roman" w:eastAsia="SimSun" w:hAnsi="Times New Roman" w:cs="Calibri"/>
          <w:b/>
          <w:kern w:val="3"/>
          <w:sz w:val="20"/>
          <w:szCs w:val="20"/>
          <w:lang w:eastAsia="zh-CN" w:bidi="hi-IN"/>
          <w14:ligatures w14:val="none"/>
        </w:rPr>
        <w:t>zamówienia w trybie zapytania ofertowego</w:t>
      </w:r>
    </w:p>
    <w:p w14:paraId="67088A3A" w14:textId="77777777" w:rsidR="00332EDA" w:rsidRPr="00AA4B90" w:rsidRDefault="00332EDA" w:rsidP="00332ED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</w:pP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(Dz. Urz. UE L 119 z 04.05.2016, str. 1), dalej „RODO”, informujemy, że:</w:t>
      </w:r>
    </w:p>
    <w:p w14:paraId="4DABAE42" w14:textId="77777777" w:rsidR="00332EDA" w:rsidRPr="00AA4B90" w:rsidRDefault="00332EDA" w:rsidP="00332EDA">
      <w:pPr>
        <w:widowControl w:val="0"/>
        <w:numPr>
          <w:ilvl w:val="0"/>
          <w:numId w:val="2"/>
        </w:numPr>
        <w:suppressAutoHyphens/>
        <w:autoSpaceDN w:val="0"/>
        <w:spacing w:after="0" w:line="259" w:lineRule="auto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 xml:space="preserve">Administratorem Pani/Pana danych osobowych jest  </w:t>
      </w:r>
      <w:r w:rsidRPr="00AA4B90">
        <w:rPr>
          <w:rFonts w:ascii="Times New Roman" w:eastAsia="SimSun" w:hAnsi="Times New Roman" w:cs="Calibri"/>
          <w:b/>
          <w:kern w:val="3"/>
          <w:sz w:val="20"/>
          <w:szCs w:val="20"/>
          <w:lang w:eastAsia="zh-CN" w:bidi="hi-IN"/>
          <w14:ligatures w14:val="none"/>
        </w:rPr>
        <w:t>Ośrodek Pomocy Społecznej    w Grodkowie</w:t>
      </w: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 xml:space="preserve"> , </w:t>
      </w:r>
      <w:r w:rsidRPr="00AA4B90">
        <w:rPr>
          <w:rFonts w:ascii="Times New Roman" w:eastAsia="SimSun" w:hAnsi="Times New Roman" w:cs="Calibri"/>
          <w:b/>
          <w:kern w:val="3"/>
          <w:sz w:val="20"/>
          <w:szCs w:val="20"/>
          <w:lang w:eastAsia="zh-CN" w:bidi="hi-IN"/>
          <w14:ligatures w14:val="none"/>
        </w:rPr>
        <w:t>49-200 Grodków , ul. Szpitalna 13)</w:t>
      </w: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 xml:space="preserve"> (dalej: </w:t>
      </w:r>
      <w:r w:rsidRPr="00AA4B90">
        <w:rPr>
          <w:rFonts w:ascii="Times New Roman" w:eastAsia="SimSun" w:hAnsi="Times New Roman" w:cs="Calibri"/>
          <w:b/>
          <w:kern w:val="3"/>
          <w:sz w:val="20"/>
          <w:szCs w:val="20"/>
          <w:lang w:eastAsia="zh-CN" w:bidi="hi-IN"/>
          <w14:ligatures w14:val="none"/>
        </w:rPr>
        <w:t>OPS Grodków</w:t>
      </w: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>); Wykonawca może kontaktować się z OPS Grodków (Zamawiającym) pisemnie na adres podany powyżej, telefonicznie: 774154644</w:t>
      </w:r>
      <w:r w:rsidRPr="00AA4B90">
        <w:rPr>
          <w:rFonts w:ascii="Times New Roman" w:eastAsia="SimSun" w:hAnsi="Times New Roman" w:cs="Calibri"/>
          <w:color w:val="FF0000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>lub za pomocą poczty</w:t>
      </w: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br/>
        <w:t xml:space="preserve">elektronicznej: </w:t>
      </w:r>
      <w:r w:rsidRPr="00AA4B90">
        <w:rPr>
          <w:rFonts w:ascii="Times New Roman" w:eastAsia="SimSun" w:hAnsi="Times New Roman" w:cs="Calibri"/>
          <w:b/>
          <w:kern w:val="3"/>
          <w:sz w:val="20"/>
          <w:szCs w:val="20"/>
          <w:lang w:eastAsia="zh-CN" w:bidi="hi-IN"/>
          <w14:ligatures w14:val="none"/>
        </w:rPr>
        <w:t>ops@ops.grodkow.pl</w:t>
      </w:r>
    </w:p>
    <w:p w14:paraId="4E48F5FD" w14:textId="77777777" w:rsidR="00332EDA" w:rsidRPr="00AA4B90" w:rsidRDefault="00332EDA" w:rsidP="00332EDA">
      <w:pPr>
        <w:widowControl w:val="0"/>
        <w:numPr>
          <w:ilvl w:val="0"/>
          <w:numId w:val="1"/>
        </w:numPr>
        <w:suppressAutoHyphens/>
        <w:autoSpaceDN w:val="0"/>
        <w:spacing w:after="0" w:line="259" w:lineRule="auto"/>
        <w:jc w:val="both"/>
        <w:textAlignment w:val="baseline"/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</w:pP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>Administrator- OPS Grodków  wyznaczył inspektora ochrony danych, z którym może się Pani/Pan</w:t>
      </w: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br/>
        <w:t>skontaktować pisemnie na adres Ośrodek Pomocy Społecznej w Grodkowie ul. Szpitalna 13, 49-200</w:t>
      </w: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br/>
        <w:t>Grodków), lub poprzez email:  inspektor@kancelaria-odo.pl;</w:t>
      </w:r>
    </w:p>
    <w:p w14:paraId="6011C6D8" w14:textId="77777777" w:rsidR="00332EDA" w:rsidRPr="00AA4B90" w:rsidRDefault="00332EDA" w:rsidP="00332EDA">
      <w:pPr>
        <w:widowControl w:val="0"/>
        <w:numPr>
          <w:ilvl w:val="0"/>
          <w:numId w:val="1"/>
        </w:numPr>
        <w:suppressAutoHyphens/>
        <w:autoSpaceDN w:val="0"/>
        <w:spacing w:after="0" w:line="259" w:lineRule="auto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>Pani/Pana dane osobowe przetwarzane będą na podstawie art. 6 ust. 1 lit. c RODO w celu, związanym</w:t>
      </w: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br/>
        <w:t>z postępowaniem o udzielenie zamówienia prowadzonym w trybie zapytania ofertowego pn</w:t>
      </w:r>
      <w:r w:rsidRPr="00AA4B90">
        <w:rPr>
          <w:rFonts w:ascii="Times New Roman" w:eastAsia="SimSun" w:hAnsi="Times New Roman" w:cs="Calibri"/>
          <w:b/>
          <w:kern w:val="3"/>
          <w:sz w:val="20"/>
          <w:szCs w:val="20"/>
          <w:lang w:eastAsia="zh-CN" w:bidi="hi-IN"/>
          <w14:ligatures w14:val="none"/>
        </w:rPr>
        <w:t>.</w:t>
      </w:r>
      <w:r w:rsidRPr="00AA4B90">
        <w:rPr>
          <w:rFonts w:ascii="Times New Roman" w:eastAsia="SimSun" w:hAnsi="Times New Roman" w:cs="Calibri"/>
          <w:b/>
          <w:bCs/>
          <w:kern w:val="3"/>
          <w:sz w:val="20"/>
          <w:szCs w:val="20"/>
          <w:lang w:eastAsia="zh-CN" w:bidi="hi-IN"/>
          <w14:ligatures w14:val="none"/>
        </w:rPr>
        <w:t xml:space="preserve"> „Zakup</w:t>
      </w:r>
      <w:r w:rsidRPr="00AA4B90">
        <w:rPr>
          <w:rFonts w:ascii="Times New Roman" w:eastAsia="SimSun" w:hAnsi="Times New Roman" w:cs="Calibri"/>
          <w:b/>
          <w:bCs/>
          <w:kern w:val="3"/>
          <w:sz w:val="20"/>
          <w:szCs w:val="20"/>
          <w:lang w:eastAsia="zh-CN" w:bidi="hi-IN"/>
          <w14:ligatures w14:val="none"/>
        </w:rPr>
        <w:br/>
        <w:t xml:space="preserve">jednodaniowego posiłku dla klientów Ośrodka Pomocy Społecznej w Grodkowie </w:t>
      </w:r>
      <w:r w:rsidRPr="00AA4B90">
        <w:rPr>
          <w:rFonts w:ascii="Times New Roman" w:eastAsia="SimSun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  <w:t>„</w:t>
      </w:r>
    </w:p>
    <w:p w14:paraId="250647CD" w14:textId="77777777" w:rsidR="00332EDA" w:rsidRPr="00AA4B90" w:rsidRDefault="00332EDA" w:rsidP="00332EDA">
      <w:pPr>
        <w:widowControl w:val="0"/>
        <w:numPr>
          <w:ilvl w:val="0"/>
          <w:numId w:val="1"/>
        </w:numPr>
        <w:suppressAutoHyphens/>
        <w:autoSpaceDN w:val="0"/>
        <w:spacing w:after="0" w:line="259" w:lineRule="auto"/>
        <w:jc w:val="both"/>
        <w:textAlignment w:val="baseline"/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</w:pP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>Odbiorcami Pani/Pana danych osobowych będą osoby lub podmioty, którym udostępniona zostanie</w:t>
      </w: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br/>
        <w:t>dokumentacja postępowania zgodnie z przepisami prawa .</w:t>
      </w:r>
    </w:p>
    <w:p w14:paraId="7CFD5C8F" w14:textId="77777777" w:rsidR="00332EDA" w:rsidRPr="00AA4B90" w:rsidRDefault="00332EDA" w:rsidP="00332EDA">
      <w:pPr>
        <w:widowControl w:val="0"/>
        <w:numPr>
          <w:ilvl w:val="0"/>
          <w:numId w:val="1"/>
        </w:numPr>
        <w:suppressAutoHyphens/>
        <w:autoSpaceDN w:val="0"/>
        <w:spacing w:after="0" w:line="259" w:lineRule="auto"/>
        <w:jc w:val="both"/>
        <w:textAlignment w:val="baseline"/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</w:pP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>Pani/Pana dane osobowe będą przechowywane, przez okres 5 lat od dnia zakończenia postępowania</w:t>
      </w: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br/>
        <w:t>o udzielenie zamówienia,</w:t>
      </w:r>
    </w:p>
    <w:p w14:paraId="1ED4D908" w14:textId="77777777" w:rsidR="00332EDA" w:rsidRPr="00AA4B90" w:rsidRDefault="00332EDA" w:rsidP="00332EDA">
      <w:pPr>
        <w:widowControl w:val="0"/>
        <w:numPr>
          <w:ilvl w:val="0"/>
          <w:numId w:val="1"/>
        </w:numPr>
        <w:suppressAutoHyphens/>
        <w:autoSpaceDN w:val="0"/>
        <w:spacing w:after="0" w:line="259" w:lineRule="auto"/>
        <w:jc w:val="both"/>
        <w:textAlignment w:val="baseline"/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</w:pP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>Obowiązek podania przez Panią/Pana danych osobowych bezpośrednio Pani/Pana dotyczących jest</w:t>
      </w: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br/>
        <w:t>wymogiem ustawowym związanym z przeprowadzeniem postępowania o udzielenie zamówienia,</w:t>
      </w: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br/>
        <w:t>a konsekwencją niepodania danych będzie brak możliwości przystąpienia do niniejszego postępowania</w:t>
      </w:r>
    </w:p>
    <w:p w14:paraId="6696BDC7" w14:textId="77777777" w:rsidR="00332EDA" w:rsidRPr="00AA4B90" w:rsidRDefault="00332EDA" w:rsidP="00332EDA">
      <w:pPr>
        <w:widowControl w:val="0"/>
        <w:numPr>
          <w:ilvl w:val="0"/>
          <w:numId w:val="1"/>
        </w:numPr>
        <w:suppressAutoHyphens/>
        <w:autoSpaceDN w:val="0"/>
        <w:spacing w:after="0" w:line="259" w:lineRule="auto"/>
        <w:jc w:val="both"/>
        <w:textAlignment w:val="baseline"/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</w:pP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>W odniesieniu do Pani/Pana danych osobowych decyzje nie będą podejmowane w sposób zautomatyzowany, stosownie do art. 22 RODO;</w:t>
      </w:r>
    </w:p>
    <w:p w14:paraId="3FFB6C23" w14:textId="77777777" w:rsidR="00332EDA" w:rsidRPr="00AA4B90" w:rsidRDefault="00332EDA" w:rsidP="00332EDA">
      <w:pPr>
        <w:widowControl w:val="0"/>
        <w:numPr>
          <w:ilvl w:val="0"/>
          <w:numId w:val="1"/>
        </w:numPr>
        <w:suppressAutoHyphens/>
        <w:autoSpaceDN w:val="0"/>
        <w:spacing w:after="0" w:line="259" w:lineRule="auto"/>
        <w:textAlignment w:val="baseline"/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</w:pP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>posiada Pani/Pan:</w:t>
      </w:r>
    </w:p>
    <w:p w14:paraId="2B704352" w14:textId="77777777" w:rsidR="00332EDA" w:rsidRPr="00AA4B90" w:rsidRDefault="00332EDA" w:rsidP="00332ED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 xml:space="preserve">       </w:t>
      </w: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 xml:space="preserve">− </w:t>
      </w:r>
      <w:r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 xml:space="preserve">    </w:t>
      </w: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>na podstawie art. 15 RODO prawo dostępu do danych osobowych Pani/Pana dotyczących;</w:t>
      </w:r>
    </w:p>
    <w:p w14:paraId="0CD37B02" w14:textId="77777777" w:rsidR="00332EDA" w:rsidRPr="00AA4B90" w:rsidRDefault="00332EDA" w:rsidP="00332ED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 xml:space="preserve">       </w:t>
      </w: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 xml:space="preserve">− </w:t>
      </w:r>
      <w:r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 xml:space="preserve">    </w:t>
      </w: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>na podstawie art. 16 RODO prawo do sprostowania Pani/Pana danych osobowych *;</w:t>
      </w:r>
    </w:p>
    <w:p w14:paraId="2822A384" w14:textId="77777777" w:rsidR="00332EDA" w:rsidRPr="00AA4B90" w:rsidRDefault="00332EDA" w:rsidP="00332ED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</w:pP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 xml:space="preserve">       − </w:t>
      </w:r>
      <w:r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 xml:space="preserve">na podstawie art. 18 RODO prawo żądania od administratora ograniczenia przetwarzania danych                                        </w:t>
      </w: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ab/>
        <w:t>osobowych z zastrzeżeniem przypadków, o których mowa w art. 18 ust. 2 RODO **;</w:t>
      </w:r>
    </w:p>
    <w:p w14:paraId="53E7C3BD" w14:textId="77777777" w:rsidR="00332EDA" w:rsidRPr="00AA4B90" w:rsidRDefault="00332EDA" w:rsidP="00332ED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</w:pP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 xml:space="preserve">       − prawo do wniesienia skargi do Prezesa Urzędu Ochrony Danych Osobowych, gdy uzna Pani/Pan,</w:t>
      </w: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br/>
        <w:t xml:space="preserve">            że przetwarzanie danych osobowych Pani/Pana dotyczących narusza przepisy RODO;</w:t>
      </w:r>
    </w:p>
    <w:p w14:paraId="7D4CF9C1" w14:textId="77777777" w:rsidR="00332EDA" w:rsidRPr="00AA4B90" w:rsidRDefault="00332EDA" w:rsidP="00332EDA">
      <w:pPr>
        <w:widowControl w:val="0"/>
        <w:numPr>
          <w:ilvl w:val="0"/>
          <w:numId w:val="1"/>
        </w:numPr>
        <w:suppressAutoHyphens/>
        <w:autoSpaceDN w:val="0"/>
        <w:spacing w:after="0" w:line="259" w:lineRule="auto"/>
        <w:textAlignment w:val="baseline"/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</w:pP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>Nie przysługuje Pani/Panu:</w:t>
      </w:r>
    </w:p>
    <w:p w14:paraId="0D1667FD" w14:textId="77777777" w:rsidR="00332EDA" w:rsidRPr="00AA4B90" w:rsidRDefault="00332EDA" w:rsidP="00332ED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 xml:space="preserve">       </w:t>
      </w: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>−</w:t>
      </w:r>
      <w:r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 xml:space="preserve">     </w:t>
      </w: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 xml:space="preserve"> w związku z art. 17 ust. 3 lit. b, d lub e RODO prawo do usunięcia danych osobowych;</w:t>
      </w:r>
    </w:p>
    <w:p w14:paraId="2FA00697" w14:textId="77777777" w:rsidR="00332EDA" w:rsidRPr="00AA4B90" w:rsidRDefault="00332EDA" w:rsidP="00332ED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 xml:space="preserve">       </w:t>
      </w: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 xml:space="preserve">− </w:t>
      </w:r>
      <w:r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 xml:space="preserve">     </w:t>
      </w: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>prawo do przenoszenia danych osobowych, o którym mowa w art. 20 RODO;</w:t>
      </w:r>
    </w:p>
    <w:p w14:paraId="292992BE" w14:textId="77777777" w:rsidR="00332EDA" w:rsidRPr="00AA4B90" w:rsidRDefault="00332EDA" w:rsidP="00332ED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 xml:space="preserve">       </w:t>
      </w: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 xml:space="preserve">− </w:t>
      </w:r>
      <w:r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 xml:space="preserve">     </w:t>
      </w:r>
      <w:r w:rsidRPr="00AA4B90">
        <w:rPr>
          <w:rFonts w:ascii="Times New Roman" w:eastAsia="SimSun" w:hAnsi="Times New Roman" w:cs="Calibri"/>
          <w:kern w:val="3"/>
          <w:sz w:val="20"/>
          <w:szCs w:val="20"/>
          <w:lang w:eastAsia="zh-CN" w:bidi="hi-IN"/>
          <w14:ligatures w14:val="none"/>
        </w:rPr>
        <w:t>na podstawie art. 21 RODO prawo sprzeciwu, wobec przetwarzania danych osobowych,</w:t>
      </w:r>
    </w:p>
    <w:p w14:paraId="3AEF4C3B" w14:textId="77777777" w:rsidR="00332EDA" w:rsidRPr="00AA4B90" w:rsidRDefault="00332EDA" w:rsidP="00332EDA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AA4B90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 gdyż podstawą prawną przetwarzania Pani/Pana danych osobowych jest art. 6 ust. 1 lit. c RODO</w:t>
      </w:r>
    </w:p>
    <w:p w14:paraId="094C38AC" w14:textId="77777777" w:rsidR="00332EDA" w:rsidRPr="00AA4B90" w:rsidRDefault="00332EDA" w:rsidP="00332ED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AA4B90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 </w:t>
      </w:r>
    </w:p>
    <w:p w14:paraId="4C26CBAA" w14:textId="77777777" w:rsidR="00332EDA" w:rsidRPr="00AA4B90" w:rsidRDefault="00332EDA" w:rsidP="00332ED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AA4B90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* Wyjaśnienie : skorzystanie z prawa do sprostowania nie może skutkować zmianą wyniku postępowania</w:t>
      </w:r>
      <w:r w:rsidRPr="00AA4B90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br/>
        <w:t xml:space="preserve">o udzielenie zamówienia publicznego ani zmianą postanowień umowy w zakresie niezgodnym z ustawą </w:t>
      </w:r>
      <w:proofErr w:type="spellStart"/>
      <w:r w:rsidRPr="00AA4B90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Pzp</w:t>
      </w:r>
      <w:proofErr w:type="spellEnd"/>
      <w:r w:rsidRPr="00AA4B90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 oraz nie może naruszać integralności protokołu oraz jego załączników.</w:t>
      </w:r>
    </w:p>
    <w:p w14:paraId="076026E8" w14:textId="77777777" w:rsidR="00332EDA" w:rsidRPr="00AA4B90" w:rsidRDefault="00332EDA" w:rsidP="00332ED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AA4B90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** Wyjaśnienie: prawo do ograniczenia przetwarzania nie ma zastosowania w odniesieniu  do przechowywania, w celu zapewnienia korzystania ze środków ochrony prawnej lub w celu ochrony praw innej osoby fizycznej lub prawnej,</w:t>
      </w:r>
      <w:r w:rsidRPr="00AA4B90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br/>
        <w:t>lub z uwagi na ważne względy interesu publicznego Unii Europejskiej lub państwa członkowskiego.</w:t>
      </w:r>
    </w:p>
    <w:p w14:paraId="0EC14636" w14:textId="77777777" w:rsidR="00332EDA" w:rsidRPr="00AA4B90" w:rsidRDefault="00332EDA" w:rsidP="00332EDA">
      <w:pPr>
        <w:widowControl w:val="0"/>
        <w:suppressAutoHyphens/>
        <w:autoSpaceDN w:val="0"/>
        <w:spacing w:after="0" w:line="240" w:lineRule="auto"/>
        <w:ind w:left="851" w:hanging="851"/>
        <w:jc w:val="right"/>
        <w:textAlignment w:val="baseline"/>
        <w:rPr>
          <w:rFonts w:ascii="Times New Roman" w:eastAsia="Arial Unicode MS" w:hAnsi="Times New Roman" w:cs="Arial"/>
          <w:kern w:val="3"/>
          <w:sz w:val="20"/>
          <w:szCs w:val="20"/>
          <w:lang w:eastAsia="zh-CN" w:bidi="hi-IN"/>
          <w14:ligatures w14:val="none"/>
        </w:rPr>
      </w:pPr>
    </w:p>
    <w:p w14:paraId="27AF3460" w14:textId="77777777" w:rsidR="00332EDA" w:rsidRPr="00AA4B90" w:rsidRDefault="00332EDA" w:rsidP="00332ED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Calibri"/>
          <w:b/>
          <w:bCs/>
          <w:kern w:val="3"/>
          <w:sz w:val="20"/>
          <w:szCs w:val="20"/>
          <w:lang w:eastAsia="zh-CN" w:bidi="hi-IN"/>
          <w14:ligatures w14:val="none"/>
        </w:rPr>
      </w:pPr>
    </w:p>
    <w:p w14:paraId="0779078B" w14:textId="77777777" w:rsidR="00332EDA" w:rsidRPr="00AA4B90" w:rsidRDefault="00332EDA" w:rsidP="00332ED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Calibri"/>
          <w:b/>
          <w:bCs/>
          <w:kern w:val="3"/>
          <w:sz w:val="20"/>
          <w:szCs w:val="20"/>
          <w:lang w:eastAsia="zh-CN" w:bidi="hi-IN"/>
          <w14:ligatures w14:val="none"/>
        </w:rPr>
      </w:pPr>
    </w:p>
    <w:p w14:paraId="4923099B" w14:textId="77777777" w:rsidR="00332EDA" w:rsidRPr="00AA4B90" w:rsidRDefault="00332EDA" w:rsidP="00332ED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Calibri"/>
          <w:b/>
          <w:bCs/>
          <w:kern w:val="3"/>
          <w:sz w:val="20"/>
          <w:szCs w:val="20"/>
          <w:lang w:eastAsia="zh-CN" w:bidi="hi-IN"/>
          <w14:ligatures w14:val="none"/>
        </w:rPr>
      </w:pPr>
    </w:p>
    <w:p w14:paraId="60345C4B" w14:textId="77777777" w:rsidR="00332EDA" w:rsidRPr="00AA4B90" w:rsidRDefault="00332EDA" w:rsidP="00332EDA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Calibri"/>
          <w:b/>
          <w:bCs/>
          <w:kern w:val="3"/>
          <w:sz w:val="20"/>
          <w:szCs w:val="20"/>
          <w:lang w:val="en-US" w:eastAsia="zh-CN" w:bidi="hi-IN"/>
          <w14:ligatures w14:val="none"/>
        </w:rPr>
      </w:pPr>
      <w:r w:rsidRPr="00AA4B90">
        <w:rPr>
          <w:rFonts w:ascii="Times New Roman" w:eastAsia="SimSun" w:hAnsi="Times New Roman" w:cs="Calibri"/>
          <w:b/>
          <w:bCs/>
          <w:kern w:val="3"/>
          <w:sz w:val="20"/>
          <w:szCs w:val="20"/>
          <w:lang w:val="en-US" w:eastAsia="zh-CN" w:bidi="hi-IN"/>
          <w14:ligatures w14:val="none"/>
        </w:rPr>
        <w:t>…………………………………………………….</w:t>
      </w:r>
    </w:p>
    <w:p w14:paraId="53C5930B" w14:textId="77777777" w:rsidR="00332EDA" w:rsidRPr="00AA4B90" w:rsidRDefault="00332EDA" w:rsidP="00332EDA">
      <w:pPr>
        <w:widowControl w:val="0"/>
        <w:suppressLineNumbers/>
        <w:suppressAutoHyphens/>
        <w:autoSpaceDN w:val="0"/>
        <w:spacing w:before="100" w:after="0" w:line="240" w:lineRule="auto"/>
        <w:ind w:left="19" w:hanging="19"/>
        <w:jc w:val="right"/>
        <w:textAlignment w:val="baseline"/>
        <w:rPr>
          <w:rFonts w:ascii="Times New Roman" w:eastAsia="Times New Roman" w:hAnsi="Times New Roman" w:cs="Calibri"/>
          <w:b/>
          <w:bCs/>
          <w:color w:val="000000"/>
          <w:kern w:val="3"/>
          <w:sz w:val="20"/>
          <w:szCs w:val="20"/>
          <w:lang w:val="en-US" w:eastAsia="pl-PL" w:bidi="hi-IN"/>
          <w14:ligatures w14:val="none"/>
        </w:rPr>
      </w:pPr>
      <w:r w:rsidRPr="00AA4B90">
        <w:rPr>
          <w:rFonts w:ascii="Times New Roman" w:eastAsia="Times New Roman" w:hAnsi="Times New Roman" w:cs="Calibri"/>
          <w:b/>
          <w:bCs/>
          <w:color w:val="000000"/>
          <w:kern w:val="3"/>
          <w:sz w:val="20"/>
          <w:szCs w:val="20"/>
          <w:lang w:val="en-US" w:eastAsia="pl-PL" w:bidi="hi-IN"/>
          <w14:ligatures w14:val="none"/>
        </w:rPr>
        <w:t>(</w:t>
      </w:r>
      <w:proofErr w:type="spellStart"/>
      <w:r w:rsidRPr="00AA4B90">
        <w:rPr>
          <w:rFonts w:ascii="Times New Roman" w:eastAsia="Times New Roman" w:hAnsi="Times New Roman" w:cs="Calibri"/>
          <w:b/>
          <w:bCs/>
          <w:color w:val="000000"/>
          <w:kern w:val="3"/>
          <w:sz w:val="20"/>
          <w:szCs w:val="20"/>
          <w:lang w:val="en-US" w:eastAsia="pl-PL" w:bidi="hi-IN"/>
          <w14:ligatures w14:val="none"/>
        </w:rPr>
        <w:t>podpis</w:t>
      </w:r>
      <w:proofErr w:type="spellEnd"/>
      <w:r w:rsidRPr="00AA4B90">
        <w:rPr>
          <w:rFonts w:ascii="Times New Roman" w:eastAsia="Times New Roman" w:hAnsi="Times New Roman" w:cs="Calibri"/>
          <w:b/>
          <w:bCs/>
          <w:color w:val="000000"/>
          <w:kern w:val="3"/>
          <w:sz w:val="20"/>
          <w:szCs w:val="20"/>
          <w:lang w:val="en-US" w:eastAsia="pl-PL" w:bidi="hi-IN"/>
          <w14:ligatures w14:val="none"/>
        </w:rPr>
        <w:t>)</w:t>
      </w:r>
    </w:p>
    <w:p w14:paraId="5DA6F91E" w14:textId="77777777" w:rsidR="00332EDA" w:rsidRDefault="00332EDA" w:rsidP="00332EDA"/>
    <w:p w14:paraId="03B32184" w14:textId="77777777" w:rsidR="00332EDA" w:rsidRDefault="00332EDA"/>
    <w:sectPr w:rsidR="00332EDA" w:rsidSect="00332EDA">
      <w:pgSz w:w="11906" w:h="16838"/>
      <w:pgMar w:top="630" w:right="1134" w:bottom="38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71569"/>
    <w:multiLevelType w:val="multilevel"/>
    <w:tmpl w:val="0E2C1106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764570022">
    <w:abstractNumId w:val="0"/>
  </w:num>
  <w:num w:numId="2" w16cid:durableId="16991145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DA"/>
    <w:rsid w:val="00332EDA"/>
    <w:rsid w:val="00A3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E2EE"/>
  <w15:chartTrackingRefBased/>
  <w15:docId w15:val="{BCA8EBEA-C8DF-47D1-B45A-B1FEC619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EDA"/>
  </w:style>
  <w:style w:type="paragraph" w:styleId="Nagwek1">
    <w:name w:val="heading 1"/>
    <w:basedOn w:val="Normalny"/>
    <w:next w:val="Normalny"/>
    <w:link w:val="Nagwek1Znak"/>
    <w:uiPriority w:val="9"/>
    <w:qFormat/>
    <w:rsid w:val="00332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2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2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2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2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2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2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2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2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2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2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2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2E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2E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2E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2E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2E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2E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2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2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2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2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2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2E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2E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2E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2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2E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2EDA"/>
    <w:rPr>
      <w:b/>
      <w:bCs/>
      <w:smallCaps/>
      <w:color w:val="0F4761" w:themeColor="accent1" w:themeShade="BF"/>
      <w:spacing w:val="5"/>
    </w:rPr>
  </w:style>
  <w:style w:type="numbering" w:customStyle="1" w:styleId="WWNum5">
    <w:name w:val="WWNum5"/>
    <w:basedOn w:val="Bezlisty"/>
    <w:rsid w:val="00332ED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Kmieć</dc:creator>
  <cp:keywords/>
  <dc:description/>
  <cp:lastModifiedBy>Daria Kmieć</cp:lastModifiedBy>
  <cp:revision>1</cp:revision>
  <dcterms:created xsi:type="dcterms:W3CDTF">2025-09-05T11:55:00Z</dcterms:created>
  <dcterms:modified xsi:type="dcterms:W3CDTF">2025-09-05T11:55:00Z</dcterms:modified>
</cp:coreProperties>
</file>